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1" w:rsidRDefault="00027671" w:rsidP="00027671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027671" w:rsidRDefault="00027671" w:rsidP="00027671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на строительство Многоэтажного жилого дома № 7 по ул.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Северная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г. Рузаевке</w:t>
      </w:r>
    </w:p>
    <w:p w:rsidR="00027671" w:rsidRDefault="00027671" w:rsidP="00027671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(вторая очередь строительства)</w:t>
      </w:r>
    </w:p>
    <w:p w:rsidR="00027671" w:rsidRDefault="00027671" w:rsidP="00027671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Северная ,дом №7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27.05.2014г.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1.Открытое акционерное общество Строительное предприятие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»,</w:t>
      </w:r>
      <w:r>
        <w:rPr>
          <w:rFonts w:ascii="Arial" w:hAnsi="Arial" w:cs="Arial"/>
          <w:color w:val="131313"/>
          <w:sz w:val="18"/>
          <w:szCs w:val="18"/>
        </w:rPr>
        <w:br/>
        <w:t>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Зинаида Ивановна                                              12,98% акций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Александр Михайлович                                         7,81% акций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Первый этап строительства ,срок сдачи по договору ноябрь 2011года,сдан ноябрь 2011года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 Второй этап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срок сдачи по договору сентябрь 2012года ,сдан ноябрь 2011года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 2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аскова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на пересечении с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ул.Ульянова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,срок сдачи по договору ноябрь 2011года ,сдан декабрь 2011года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 -многоквартирный жилой дом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,19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(2 очередь строительства),срок сдачи по договору июнь 2010года,сдан июнь 2010года.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(1 этап строительства) ,срок сдачи по договору декабрь 2010года ,сдан ноябрь 2010года.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(2 этап строительства) ,срок сдачи по договору июнь 2011года ,сдан март 2011года.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№1А,корпус1 по ул.40лет Победы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>, срок сдачи по договору декабрь 2011года ,сдан декабрь 2011года.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№3 с нежилыми помещениями  ( 1 очередь строительства) Комплексной застройки многоэтажными жилыми домами на участке между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олгоградская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автомобильной дорогой на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с.Кочкурово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(в районе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р.Тавла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) , срок сдачи по договору май 2012года ,сдан июль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2012года.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-многоэтажный жилой дом  №21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(первая очередь строительства ),срок сдачи по договору декабрь 2012года, сдан декабрь 2012 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-многоэтажный жилой дом  №21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(вторая очередь строительства ),срок сдачи по договору май 2013года, сдан декабрь 2013 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60-квартирный жилой дом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,Школьный бульвар» срок сдачи по договору декабрь 2012года, сдан декабрь 2013 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Некоммерческое партнерство «Межрегиональный союз строителей»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№ СРО-С-092-13112009 от 03 июля 2012г.г. о допуске к определенному виду или видам работ ,которые оказывают влияние на безопасность объектов капитального строительства ,начало действия 03 июля 2012г. ,основание выдачи свидетельства :решение Президиума СРО НП «МСС» от 03 июля 2012г. ,Протокол № 31 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Основные виды деятельности: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тделочные работы;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стройство полов;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д)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ети электроснабжения внутренние и наружные 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 По состоянию на 31.03. 2014 года: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Прибыль        203   тыс. рублей.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Кредиторская задолженность        67889   тыс. рублей.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Дебиторская задолженность           35505   тыс. рублей.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 «Многоэтажного жилого дома  № 7 по ул. Северная в 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 (вторая  очередь строительства )со сроками строительства: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 27 мая  2014г.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кончание  декабрь   2015 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Экспертиза не проводится в отношении проектной документации объектов капитального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получившей положительное заключение  Государственной экспертизы и применяемой повторно(Градостроительный кодекс РФ,гл.6,ст.49,п33)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2.Разрешение на строительство выдано Администрацией городского поселения Рузаевка Рузаевского муниципального района Республики Мордовия  № RU 13517122-84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от 27.05.2014г.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3.Договор аренды земельного участка №    127-13-АУ    от 27 .12.2013года.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Арендодатель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Fonts w:ascii="Arial" w:hAnsi="Arial" w:cs="Arial"/>
          <w:color w:val="131313"/>
          <w:sz w:val="18"/>
          <w:szCs w:val="18"/>
        </w:rPr>
        <w:t>дминистрация Рузаевского муниципального района Республики Мордовия. Кадастровый номер земельного участка 13:25:0103017:1565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Границы земельного участка определены проектом границ. Площадь участка  3970,0м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тротуаров ,озеленения ,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 также устройство малых архитектурных форм.  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4.Проектируемый дом расположен по адресу: Республика Мордовия ,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  ,ул. Северная ,7 .Здание 5-ти этажное ,стены кирпичные ,перекрытия и покрытие из многопустотных железобетонных плит ,кровля чердачная  из металлического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деревянной обрешетке ,класс здания II ,степень огнестойкости и долговечности -2 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5.В составе жилого дома 45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однокомнатных-25 квартир , двухкомнатных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   15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трехкомнатных -5квартир .В том числе: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43.47м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17.62м2   -  5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44.66м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17.62м2   -  5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38.62м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18.50м2   -  10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46.49м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19.51м2    -  5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   общей площадью 47.2м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27.21м2      -  2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   общей площадью 53.59м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29.57м2    -  1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   общей площадью 58.43м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30.35м2    -  8 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   общей площадью 66.99м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36.66м2     - 4шт.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трехкомнатная   общей площадью 73.76м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46.13м2      - 5шт.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Общая площадь квартир  - 2311.49м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Строительный объем        - 9864.7м3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Квартиры имеют следующие характеристики: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полы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  санузлах и ваннах –керамические ; отделка квартир – шпатлевка потолков и штукатурка стен  ,стяжка цементная , лоджии - расшивка швов кирпичной кладки ,полы цементные  ; остекленные лоджии ,окна из ПВХ , двери входные в квартиру - металлические ,в подъезд 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домофонные</w:t>
      </w:r>
      <w:proofErr w:type="spellEnd"/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 администрацией городского поселения Рузаевка   Рузаевского муниципального района 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  <w:r>
        <w:rPr>
          <w:rFonts w:ascii="Arial" w:hAnsi="Arial" w:cs="Arial"/>
          <w:color w:val="131313"/>
          <w:sz w:val="18"/>
          <w:szCs w:val="18"/>
        </w:rPr>
        <w:t>декабрь 2015года.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8.Согласно ФЗ №214 страхование рисков гражданской ответственности застройщика осуществляет страховая компания</w:t>
      </w:r>
      <w:r>
        <w:rPr>
          <w:rStyle w:val="a4"/>
          <w:rFonts w:ascii="Arial" w:hAnsi="Arial" w:cs="Arial"/>
          <w:color w:val="131313"/>
          <w:sz w:val="18"/>
          <w:szCs w:val="18"/>
        </w:rPr>
        <w:t>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9.Планируемая стоимость строительства   65612.65 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Сантехсервис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»;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-Управление «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Рузаевкамежрайгаз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Ретвизан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13-15 ФЗ «Об участии в долевом строительстве многоквартирных домов и иных объектов недвижимости»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12.Денежные средства привлекаются  за счет средств участников долевого строительства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027671" w:rsidRDefault="00027671" w:rsidP="0002767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ОАО СП "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"                                                       БАЗАЕВ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1"/>
    <w:rsid w:val="00027671"/>
    <w:rsid w:val="001004A2"/>
    <w:rsid w:val="001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27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27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Company>diakov.net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2017-12-06T15:02:00Z</dcterms:created>
  <dcterms:modified xsi:type="dcterms:W3CDTF">2017-12-06T15:29:00Z</dcterms:modified>
</cp:coreProperties>
</file>